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b w:val="1"/>
          <w:sz w:val="32"/>
          <w:szCs w:val="32"/>
          <w:rtl w:val="0"/>
        </w:rPr>
        <w:t xml:space="preserve">Sales Hacker SDR Daily Attack Planner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Top 3 Outcomes for the Day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30"/>
        <w:gridCol w:w="5010"/>
        <w:gridCol w:w="3120"/>
        <w:tblGridChange w:id="0">
          <w:tblGrid>
            <w:gridCol w:w="1230"/>
            <w:gridCol w:w="5010"/>
            <w:gridCol w:w="3120"/>
          </w:tblGrid>
        </w:tblGridChange>
      </w:tblGrid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Priority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Desired Outcome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Next Action</w:t>
            </w:r>
          </w:p>
        </w:tc>
      </w:tr>
      <w:tr>
        <w:tc>
          <w:tcPr>
            <w:tcBorders>
              <w:top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#1</w:t>
            </w:r>
          </w:p>
        </w:tc>
        <w:tc>
          <w:tcPr>
            <w:tcBorders>
              <w:top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#2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#3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Target Quant Goals for the Day</w:t>
      </w:r>
    </w:p>
    <w:tbl>
      <w:tblPr>
        <w:tblStyle w:val="Table2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25"/>
        <w:gridCol w:w="2790"/>
        <w:gridCol w:w="2745"/>
        <w:tblGridChange w:id="0">
          <w:tblGrid>
            <w:gridCol w:w="3825"/>
            <w:gridCol w:w="2790"/>
            <w:gridCol w:w="2745"/>
          </w:tblGrid>
        </w:tblGridChange>
      </w:tblGrid>
      <w:tr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Activity</w:t>
            </w:r>
          </w:p>
        </w:tc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Goal</w:t>
            </w:r>
          </w:p>
        </w:tc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Actual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Qualified Opportunities Generated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Cold Drip Campaigns Executed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Cold Calls Executed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Social Touches Executed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Hourly Focus Breakdown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Hour</w:t>
            </w:r>
          </w:p>
        </w:tc>
        <w:tc>
          <w:tcPr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Focus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7am - 8am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8am - 9am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9am - 10am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10am - 11am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11am - 12pm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12pm - 1pm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1pm - 2pm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2pm - 3pm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3pm - 4pm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4pm - 5pm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5pm - 6pm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